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4C" w:rsidRPr="00AD658D" w:rsidRDefault="001456CF" w:rsidP="0039654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39654C" w:rsidRPr="00AD658D" w:rsidRDefault="001456CF" w:rsidP="0039654C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39654C" w:rsidRPr="00AD658D" w:rsidRDefault="001456CF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39654C" w:rsidRPr="00AD658D" w:rsidRDefault="001456CF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551F16" w:rsidRPr="00AD658D" w:rsidRDefault="001456CF" w:rsidP="0039654C">
      <w:pPr>
        <w:pStyle w:val="NoSpacing"/>
        <w:rPr>
          <w:rFonts w:ascii="Times New Roman" w:hAnsi="Times New Roman"/>
          <w:sz w:val="24"/>
          <w:szCs w:val="24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>1</w:t>
      </w:r>
      <w:r w:rsidRPr="00AD658D">
        <w:rPr>
          <w:rFonts w:ascii="Times New Roman" w:hAnsi="Times New Roman"/>
          <w:sz w:val="24"/>
          <w:szCs w:val="24"/>
        </w:rPr>
        <w:t>1</w:t>
      </w:r>
      <w:r w:rsidRPr="00AD658D">
        <w:rPr>
          <w:rFonts w:ascii="Times New Roman" w:hAnsi="Times New Roman"/>
          <w:sz w:val="24"/>
          <w:szCs w:val="24"/>
          <w:lang w:val="ru-RU"/>
        </w:rPr>
        <w:t xml:space="preserve"> Број</w:t>
      </w:r>
      <w:r w:rsidR="00D14DE8" w:rsidRPr="00AD658D">
        <w:rPr>
          <w:rFonts w:ascii="Times New Roman" w:hAnsi="Times New Roman"/>
          <w:sz w:val="24"/>
          <w:szCs w:val="24"/>
          <w:lang w:val="sr-Cyrl-RS"/>
        </w:rPr>
        <w:t>:</w:t>
      </w:r>
      <w:r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6623" w:rsidRPr="00AD658D">
        <w:rPr>
          <w:rFonts w:ascii="Times New Roman" w:hAnsi="Times New Roman"/>
          <w:sz w:val="24"/>
          <w:szCs w:val="24"/>
          <w:lang w:val="ru-RU"/>
        </w:rPr>
        <w:t>06-2/</w:t>
      </w:r>
      <w:r w:rsidR="0064501E">
        <w:rPr>
          <w:rFonts w:ascii="Times New Roman" w:hAnsi="Times New Roman"/>
          <w:sz w:val="24"/>
          <w:szCs w:val="24"/>
          <w:lang w:val="sr-Cyrl-RS"/>
        </w:rPr>
        <w:t>202</w:t>
      </w:r>
      <w:r w:rsidR="00E509E7">
        <w:rPr>
          <w:rFonts w:ascii="Times New Roman" w:hAnsi="Times New Roman"/>
          <w:sz w:val="24"/>
          <w:szCs w:val="24"/>
          <w:lang w:val="ru-RU"/>
        </w:rPr>
        <w:t>-21</w:t>
      </w:r>
    </w:p>
    <w:p w:rsidR="0039654C" w:rsidRPr="00AD658D" w:rsidRDefault="0064501E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18</w:t>
      </w:r>
      <w:r w:rsidR="009A0AE4" w:rsidRPr="00AD658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509E7">
        <w:rPr>
          <w:rFonts w:ascii="Times New Roman" w:hAnsi="Times New Roman"/>
          <w:sz w:val="24"/>
          <w:szCs w:val="24"/>
          <w:lang w:val="sr-Cyrl-RS"/>
        </w:rPr>
        <w:t>мај</w:t>
      </w:r>
      <w:r w:rsidR="00E509E7">
        <w:rPr>
          <w:rFonts w:ascii="Times New Roman" w:hAnsi="Times New Roman"/>
          <w:sz w:val="24"/>
          <w:szCs w:val="24"/>
        </w:rPr>
        <w:t xml:space="preserve"> 202</w:t>
      </w:r>
      <w:r w:rsidR="00E509E7">
        <w:rPr>
          <w:rFonts w:ascii="Times New Roman" w:hAnsi="Times New Roman"/>
          <w:sz w:val="24"/>
          <w:szCs w:val="24"/>
          <w:lang w:val="sr-Cyrl-RS"/>
        </w:rPr>
        <w:t>1</w:t>
      </w:r>
      <w:r w:rsidR="001456CF" w:rsidRPr="00AD658D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456CF" w:rsidRPr="00AD658D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39654C" w:rsidRPr="00AD658D" w:rsidRDefault="001456CF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B3702" w:rsidRPr="00AD658D" w:rsidRDefault="00481736" w:rsidP="0039654C">
      <w:pPr>
        <w:jc w:val="both"/>
        <w:rPr>
          <w:lang w:val="ru-RU"/>
        </w:rPr>
      </w:pPr>
    </w:p>
    <w:p w:rsidR="0039654C" w:rsidRPr="00AD658D" w:rsidRDefault="001456CF" w:rsidP="0039654C">
      <w:pPr>
        <w:jc w:val="both"/>
        <w:rPr>
          <w:lang w:val="ru-RU"/>
        </w:rPr>
      </w:pPr>
      <w:r w:rsidRPr="00AD658D">
        <w:rPr>
          <w:lang w:val="ru-RU"/>
        </w:rPr>
        <w:tab/>
        <w:t xml:space="preserve">На основу члана 70. став 1. </w:t>
      </w:r>
      <w:proofErr w:type="spellStart"/>
      <w:proofErr w:type="gramStart"/>
      <w:r w:rsidRPr="00AD658D">
        <w:t>алинеја</w:t>
      </w:r>
      <w:proofErr w:type="spellEnd"/>
      <w:proofErr w:type="gramEnd"/>
      <w:r w:rsidRPr="00AD658D">
        <w:t xml:space="preserve"> </w:t>
      </w:r>
      <w:proofErr w:type="spellStart"/>
      <w:r w:rsidRPr="00AD658D">
        <w:t>прва</w:t>
      </w:r>
      <w:proofErr w:type="spellEnd"/>
      <w:r w:rsidRPr="00AD658D">
        <w:t xml:space="preserve"> </w:t>
      </w:r>
      <w:r w:rsidRPr="00AD658D">
        <w:rPr>
          <w:lang w:val="ru-RU"/>
        </w:rPr>
        <w:t>Пословника Народне скупштине</w:t>
      </w:r>
    </w:p>
    <w:p w:rsidR="0039654C" w:rsidRPr="00AD658D" w:rsidRDefault="00481736" w:rsidP="0039654C">
      <w:pPr>
        <w:jc w:val="both"/>
      </w:pPr>
    </w:p>
    <w:p w:rsidR="0039654C" w:rsidRPr="00AD658D" w:rsidRDefault="00481736" w:rsidP="0039654C"/>
    <w:p w:rsidR="0039654C" w:rsidRPr="00AD658D" w:rsidRDefault="001456CF" w:rsidP="002301CA">
      <w:pPr>
        <w:jc w:val="center"/>
        <w:rPr>
          <w:lang w:val="ru-RU"/>
        </w:rPr>
      </w:pPr>
      <w:r w:rsidRPr="00AD658D">
        <w:rPr>
          <w:lang w:val="ru-RU"/>
        </w:rPr>
        <w:t>САЗИВАМ</w:t>
      </w:r>
    </w:p>
    <w:p w:rsidR="0039654C" w:rsidRPr="00AD658D" w:rsidRDefault="0064501E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30</w:t>
      </w:r>
      <w:r w:rsidR="001456CF" w:rsidRPr="00AD658D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2301CA" w:rsidRPr="00AD658D" w:rsidRDefault="001456CF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AD658D">
        <w:rPr>
          <w:rFonts w:ascii="Times New Roman" w:hAnsi="Times New Roman"/>
          <w:sz w:val="24"/>
          <w:szCs w:val="24"/>
        </w:rPr>
        <w:t xml:space="preserve">И КОНТРОЛУ ТРОШЕЊА ЈАВНИХ СРЕДСТАВА, </w:t>
      </w:r>
    </w:p>
    <w:p w:rsidR="0039654C" w:rsidRPr="00AD658D" w:rsidRDefault="001456CF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proofErr w:type="gramStart"/>
      <w:r w:rsidRPr="00AD658D">
        <w:rPr>
          <w:rFonts w:ascii="Times New Roman" w:hAnsi="Times New Roman"/>
          <w:sz w:val="24"/>
          <w:szCs w:val="24"/>
        </w:rPr>
        <w:t xml:space="preserve">ЗА </w:t>
      </w:r>
      <w:r w:rsidR="0064501E">
        <w:rPr>
          <w:rFonts w:ascii="Times New Roman" w:hAnsi="Times New Roman"/>
          <w:sz w:val="24"/>
          <w:szCs w:val="24"/>
          <w:lang w:val="sr-Cyrl-RS"/>
        </w:rPr>
        <w:t>ПОНЕДЕЉАК</w:t>
      </w:r>
      <w:r w:rsidR="009A0AE4" w:rsidRPr="00AD658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4501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24</w:t>
      </w:r>
      <w:r w:rsidR="00E509E7">
        <w:rPr>
          <w:rFonts w:ascii="Times New Roman" w:hAnsi="Times New Roman"/>
          <w:sz w:val="24"/>
          <w:szCs w:val="24"/>
          <w:lang w:val="sr-Cyrl-RS"/>
        </w:rPr>
        <w:t>.</w:t>
      </w:r>
      <w:proofErr w:type="gramEnd"/>
      <w:r w:rsidR="00E509E7">
        <w:rPr>
          <w:rFonts w:ascii="Times New Roman" w:hAnsi="Times New Roman"/>
          <w:sz w:val="24"/>
          <w:szCs w:val="24"/>
          <w:lang w:val="sr-Cyrl-RS"/>
        </w:rPr>
        <w:t xml:space="preserve"> МАЈ</w:t>
      </w:r>
      <w:r w:rsidR="004C6699" w:rsidRPr="00AD658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5CC4" w:rsidRPr="00AD658D">
        <w:rPr>
          <w:rFonts w:ascii="Times New Roman" w:hAnsi="Times New Roman"/>
          <w:sz w:val="24"/>
          <w:szCs w:val="24"/>
        </w:rPr>
        <w:t xml:space="preserve"> 20</w:t>
      </w:r>
      <w:r w:rsidR="00E509E7">
        <w:rPr>
          <w:rFonts w:ascii="Times New Roman" w:hAnsi="Times New Roman"/>
          <w:sz w:val="24"/>
          <w:szCs w:val="24"/>
          <w:lang w:val="sr-Cyrl-RS"/>
        </w:rPr>
        <w:t>21</w:t>
      </w:r>
      <w:r w:rsidRPr="00AD658D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64501E">
        <w:rPr>
          <w:rFonts w:ascii="Times New Roman" w:hAnsi="Times New Roman"/>
          <w:sz w:val="24"/>
          <w:szCs w:val="24"/>
          <w:lang w:val="sr-Cyrl-RS"/>
        </w:rPr>
        <w:t>11</w:t>
      </w:r>
      <w:proofErr w:type="gramStart"/>
      <w:r w:rsidR="0064501E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9A0AE4" w:rsidRPr="00AD658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D658D">
        <w:rPr>
          <w:rFonts w:ascii="Times New Roman" w:hAnsi="Times New Roman"/>
          <w:sz w:val="24"/>
          <w:szCs w:val="24"/>
        </w:rPr>
        <w:t>ЧАСОВА</w:t>
      </w:r>
    </w:p>
    <w:p w:rsidR="006638DA" w:rsidRPr="00AD658D" w:rsidRDefault="00481736" w:rsidP="0039654C">
      <w:pPr>
        <w:pStyle w:val="NoSpacing"/>
        <w:rPr>
          <w:rFonts w:ascii="Times New Roman" w:hAnsi="Times New Roman"/>
          <w:sz w:val="24"/>
          <w:szCs w:val="24"/>
        </w:rPr>
      </w:pPr>
    </w:p>
    <w:p w:rsidR="00BF117C" w:rsidRPr="00AD658D" w:rsidRDefault="001456CF" w:rsidP="0039654C">
      <w:pPr>
        <w:rPr>
          <w:lang w:val="ru-RU"/>
        </w:rPr>
      </w:pPr>
      <w:r w:rsidRPr="00AD658D">
        <w:rPr>
          <w:lang w:val="ru-RU"/>
        </w:rPr>
        <w:tab/>
        <w:t xml:space="preserve">   </w:t>
      </w:r>
      <w:r w:rsidRPr="00AD658D">
        <w:rPr>
          <w:lang w:val="ru-RU"/>
        </w:rPr>
        <w:tab/>
      </w:r>
    </w:p>
    <w:p w:rsidR="0039654C" w:rsidRPr="00AD658D" w:rsidRDefault="001456CF" w:rsidP="0039654C">
      <w:r w:rsidRPr="00AD658D">
        <w:rPr>
          <w:lang w:val="ru-RU"/>
        </w:rPr>
        <w:tab/>
      </w:r>
      <w:r w:rsidRPr="00AD658D">
        <w:rPr>
          <w:lang w:val="ru-RU"/>
        </w:rPr>
        <w:tab/>
        <w:t>За ову седницу предлажем следећи</w:t>
      </w:r>
    </w:p>
    <w:p w:rsidR="00BF117C" w:rsidRPr="00AD658D" w:rsidRDefault="00481736" w:rsidP="0039654C">
      <w:pPr>
        <w:rPr>
          <w:lang w:val="sr-Cyrl-RS"/>
        </w:rPr>
      </w:pPr>
    </w:p>
    <w:p w:rsidR="00B64884" w:rsidRPr="00AD658D" w:rsidRDefault="00B64884" w:rsidP="0039654C">
      <w:pPr>
        <w:rPr>
          <w:lang w:val="sr-Cyrl-RS"/>
        </w:rPr>
      </w:pPr>
    </w:p>
    <w:p w:rsidR="009C3F9B" w:rsidRPr="00AD658D" w:rsidRDefault="001456CF" w:rsidP="00E4788D">
      <w:pPr>
        <w:jc w:val="center"/>
        <w:rPr>
          <w:lang w:val="sr-Cyrl-RS"/>
        </w:rPr>
      </w:pPr>
      <w:r w:rsidRPr="00AD658D">
        <w:rPr>
          <w:lang w:val="ru-RU"/>
        </w:rPr>
        <w:t>Д н е в н и   р е д</w:t>
      </w:r>
      <w:r w:rsidRPr="00AD658D">
        <w:t>:</w:t>
      </w:r>
      <w:r w:rsidR="00D14DE8" w:rsidRPr="00AD658D">
        <w:rPr>
          <w:lang w:val="sr-Cyrl-RS"/>
        </w:rPr>
        <w:t xml:space="preserve"> </w:t>
      </w:r>
      <w:r w:rsidR="00D14DE8" w:rsidRPr="00AD658D">
        <w:t xml:space="preserve"> </w:t>
      </w:r>
    </w:p>
    <w:p w:rsidR="00806C77" w:rsidRPr="00AD658D" w:rsidRDefault="001456CF" w:rsidP="00551F1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AD658D">
        <w:rPr>
          <w:bCs/>
          <w:lang w:val="sr-Cyrl-CS"/>
        </w:rPr>
        <w:tab/>
      </w:r>
    </w:p>
    <w:p w:rsidR="00DC5CC4" w:rsidRPr="00E4788D" w:rsidRDefault="00DC5CC4" w:rsidP="00E509E7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502"/>
        <w:jc w:val="both"/>
        <w:rPr>
          <w:bCs/>
        </w:rPr>
      </w:pPr>
    </w:p>
    <w:p w:rsidR="00E4788D" w:rsidRPr="0064501E" w:rsidRDefault="00E509E7" w:rsidP="0064501E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Разматрање Извештаја о раду Комисије за контролу д</w:t>
      </w:r>
      <w:r w:rsidR="00481736">
        <w:rPr>
          <w:bCs/>
          <w:lang w:val="sr-Cyrl-RS"/>
        </w:rPr>
        <w:t>ржавне помоћи за 2020. годину (</w:t>
      </w:r>
      <w:bookmarkStart w:id="0" w:name="_GoBack"/>
      <w:bookmarkEnd w:id="0"/>
      <w:r>
        <w:rPr>
          <w:bCs/>
          <w:lang w:val="sr-Cyrl-RS"/>
        </w:rPr>
        <w:t>број 02-393/21 од 9. марта 2021. године)</w:t>
      </w:r>
      <w:r w:rsidR="00E4788D" w:rsidRPr="00E4788D">
        <w:rPr>
          <w:bCs/>
          <w:lang w:val="sr-Cyrl-RS"/>
        </w:rPr>
        <w:t>;</w:t>
      </w:r>
    </w:p>
    <w:p w:rsidR="00D157CB" w:rsidRPr="0022365A" w:rsidRDefault="00847E7B" w:rsidP="0068778E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AD658D">
        <w:rPr>
          <w:bCs/>
          <w:lang w:val="sr-Cyrl-RS"/>
        </w:rPr>
        <w:t xml:space="preserve">Разматрање </w:t>
      </w:r>
      <w:r w:rsidR="00E509E7">
        <w:rPr>
          <w:bCs/>
          <w:lang w:val="sr-Cyrl-RS"/>
        </w:rPr>
        <w:t>Извештаја о раду  Републичке комисије за заштиту права у поступцима јавних набавки у периоду од 01.01.2020. до 31.12.2020. године</w:t>
      </w:r>
      <w:r w:rsidR="00B57C0E">
        <w:rPr>
          <w:bCs/>
          <w:lang w:val="sr-Cyrl-RS"/>
        </w:rPr>
        <w:t xml:space="preserve"> (број 02-528/21 од 30. марта 2021</w:t>
      </w:r>
      <w:r w:rsidR="00F43CAA" w:rsidRPr="00AD658D">
        <w:rPr>
          <w:bCs/>
          <w:lang w:val="sr-Cyrl-RS"/>
        </w:rPr>
        <w:t>. године)</w:t>
      </w:r>
      <w:r w:rsidR="00020A5E" w:rsidRPr="00AD658D">
        <w:rPr>
          <w:bCs/>
          <w:lang w:val="sr-Cyrl-RS"/>
        </w:rPr>
        <w:t>;</w:t>
      </w:r>
    </w:p>
    <w:p w:rsidR="0022365A" w:rsidRDefault="00B57C0E" w:rsidP="0068778E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Разматрање Извештаја о спроведеном мониторингу за 2020. годину Канцеларије за јавне набавке (број 02-564/21 од 31. марта 2021</w:t>
      </w:r>
      <w:r w:rsidR="00500F28">
        <w:rPr>
          <w:bCs/>
          <w:lang w:val="sr-Cyrl-RS"/>
        </w:rPr>
        <w:t>. године);</w:t>
      </w:r>
    </w:p>
    <w:p w:rsidR="00500F28" w:rsidRPr="00AD658D" w:rsidRDefault="00B57C0E" w:rsidP="0068778E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Разматрање Годишњег извештаја Комисије за хартије од вреднос</w:t>
      </w:r>
      <w:r w:rsidR="000413B7">
        <w:rPr>
          <w:bCs/>
          <w:lang w:val="sr-Cyrl-RS"/>
        </w:rPr>
        <w:t>ти за 2020. годину (број 02/769/21 од 29</w:t>
      </w:r>
      <w:r>
        <w:rPr>
          <w:bCs/>
          <w:lang w:val="sr-Cyrl-RS"/>
        </w:rPr>
        <w:t>. априла 2021</w:t>
      </w:r>
      <w:r w:rsidR="000413B7">
        <w:rPr>
          <w:bCs/>
          <w:lang w:val="sr-Cyrl-RS"/>
        </w:rPr>
        <w:t>. године).</w:t>
      </w:r>
    </w:p>
    <w:p w:rsidR="007F34AF" w:rsidRPr="00AD658D" w:rsidRDefault="007F34AF" w:rsidP="007F34AF">
      <w:pPr>
        <w:pStyle w:val="ListParagraph"/>
        <w:ind w:left="502"/>
        <w:jc w:val="both"/>
        <w:rPr>
          <w:bCs/>
        </w:rPr>
      </w:pPr>
    </w:p>
    <w:p w:rsidR="0039654C" w:rsidRPr="00AD658D" w:rsidRDefault="001456CF" w:rsidP="0039654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</w:rPr>
      </w:pPr>
      <w:proofErr w:type="spellStart"/>
      <w:proofErr w:type="gramStart"/>
      <w:r w:rsidRPr="00AD658D">
        <w:rPr>
          <w:bCs/>
        </w:rPr>
        <w:t>Седница</w:t>
      </w:r>
      <w:proofErr w:type="spellEnd"/>
      <w:r w:rsidRPr="00AD658D">
        <w:rPr>
          <w:bCs/>
        </w:rPr>
        <w:t xml:space="preserve"> </w:t>
      </w:r>
      <w:proofErr w:type="spellStart"/>
      <w:r w:rsidRPr="00AD658D">
        <w:rPr>
          <w:bCs/>
        </w:rPr>
        <w:t>Одбора</w:t>
      </w:r>
      <w:proofErr w:type="spellEnd"/>
      <w:r w:rsidRPr="00AD658D">
        <w:rPr>
          <w:bCs/>
        </w:rPr>
        <w:t xml:space="preserve"> </w:t>
      </w:r>
      <w:proofErr w:type="spellStart"/>
      <w:r w:rsidRPr="00AD658D">
        <w:rPr>
          <w:bCs/>
        </w:rPr>
        <w:t>ће</w:t>
      </w:r>
      <w:proofErr w:type="spellEnd"/>
      <w:r w:rsidRPr="00AD658D">
        <w:rPr>
          <w:bCs/>
        </w:rPr>
        <w:t xml:space="preserve"> </w:t>
      </w:r>
      <w:proofErr w:type="spellStart"/>
      <w:r w:rsidRPr="00AD658D">
        <w:rPr>
          <w:bCs/>
        </w:rPr>
        <w:t>се</w:t>
      </w:r>
      <w:proofErr w:type="spellEnd"/>
      <w:r w:rsidRPr="00AD658D">
        <w:rPr>
          <w:bCs/>
        </w:rPr>
        <w:t xml:space="preserve"> </w:t>
      </w:r>
      <w:proofErr w:type="spellStart"/>
      <w:r w:rsidRPr="00AD658D">
        <w:rPr>
          <w:bCs/>
        </w:rPr>
        <w:t>одржати</w:t>
      </w:r>
      <w:proofErr w:type="spellEnd"/>
      <w:r w:rsidRPr="00AD658D">
        <w:rPr>
          <w:bCs/>
        </w:rPr>
        <w:t xml:space="preserve"> у </w:t>
      </w:r>
      <w:proofErr w:type="spellStart"/>
      <w:r w:rsidRPr="00AD658D">
        <w:rPr>
          <w:bCs/>
        </w:rPr>
        <w:t>Дому</w:t>
      </w:r>
      <w:proofErr w:type="spellEnd"/>
      <w:r w:rsidRPr="00AD658D">
        <w:rPr>
          <w:bCs/>
        </w:rPr>
        <w:t xml:space="preserve"> </w:t>
      </w:r>
      <w:proofErr w:type="spellStart"/>
      <w:r w:rsidRPr="00AD658D">
        <w:rPr>
          <w:bCs/>
        </w:rPr>
        <w:t>Народне</w:t>
      </w:r>
      <w:proofErr w:type="spellEnd"/>
      <w:r w:rsidRPr="00AD658D">
        <w:rPr>
          <w:bCs/>
        </w:rPr>
        <w:t xml:space="preserve"> </w:t>
      </w:r>
      <w:proofErr w:type="spellStart"/>
      <w:r w:rsidRPr="00AD658D">
        <w:rPr>
          <w:bCs/>
        </w:rPr>
        <w:t>скупштине</w:t>
      </w:r>
      <w:proofErr w:type="spellEnd"/>
      <w:r w:rsidRPr="00AD658D">
        <w:rPr>
          <w:bCs/>
        </w:rPr>
        <w:t xml:space="preserve">, </w:t>
      </w:r>
      <w:proofErr w:type="spellStart"/>
      <w:r w:rsidRPr="00AD658D">
        <w:rPr>
          <w:bCs/>
        </w:rPr>
        <w:t>Трг</w:t>
      </w:r>
      <w:proofErr w:type="spellEnd"/>
      <w:r w:rsidRPr="00AD658D">
        <w:rPr>
          <w:bCs/>
        </w:rPr>
        <w:t xml:space="preserve"> </w:t>
      </w:r>
      <w:proofErr w:type="spellStart"/>
      <w:r w:rsidRPr="00AD658D">
        <w:rPr>
          <w:bCs/>
        </w:rPr>
        <w:t>Николе</w:t>
      </w:r>
      <w:proofErr w:type="spellEnd"/>
      <w:r w:rsidRPr="00AD658D">
        <w:rPr>
          <w:bCs/>
        </w:rPr>
        <w:t xml:space="preserve"> </w:t>
      </w:r>
      <w:proofErr w:type="spellStart"/>
      <w:r w:rsidRPr="00AD658D">
        <w:rPr>
          <w:bCs/>
        </w:rPr>
        <w:t>Пашића</w:t>
      </w:r>
      <w:proofErr w:type="spellEnd"/>
      <w:r w:rsidRPr="00AD658D">
        <w:rPr>
          <w:bCs/>
        </w:rPr>
        <w:t xml:space="preserve"> 13, </w:t>
      </w:r>
      <w:proofErr w:type="spellStart"/>
      <w:r w:rsidR="00DC5CC4" w:rsidRPr="00AD658D">
        <w:rPr>
          <w:bCs/>
          <w:color w:val="000000" w:themeColor="text1"/>
        </w:rPr>
        <w:t>сала</w:t>
      </w:r>
      <w:proofErr w:type="spellEnd"/>
      <w:r w:rsidR="00DC5CC4" w:rsidRPr="00AD658D">
        <w:rPr>
          <w:bCs/>
          <w:color w:val="000000" w:themeColor="text1"/>
        </w:rPr>
        <w:t xml:space="preserve"> </w:t>
      </w:r>
      <w:r w:rsidR="000413B7">
        <w:rPr>
          <w:bCs/>
          <w:color w:val="000000" w:themeColor="text1"/>
          <w:lang w:val="sr-Latn-RS"/>
        </w:rPr>
        <w:t>IV</w:t>
      </w:r>
      <w:r w:rsidRPr="00AD658D">
        <w:rPr>
          <w:bCs/>
          <w:color w:val="000000" w:themeColor="text1"/>
        </w:rPr>
        <w:t>.</w:t>
      </w:r>
      <w:proofErr w:type="gramEnd"/>
    </w:p>
    <w:p w:rsidR="0039654C" w:rsidRPr="00AD658D" w:rsidRDefault="001456CF" w:rsidP="0039654C">
      <w:pPr>
        <w:jc w:val="both"/>
      </w:pPr>
      <w:r w:rsidRPr="00AD658D">
        <w:tab/>
      </w:r>
      <w:r w:rsidRPr="00AD658D">
        <w:tab/>
      </w:r>
    </w:p>
    <w:p w:rsidR="0039654C" w:rsidRPr="00AD658D" w:rsidRDefault="001456CF" w:rsidP="0039654C">
      <w:pPr>
        <w:ind w:firstLine="1418"/>
        <w:jc w:val="both"/>
      </w:pPr>
      <w:proofErr w:type="spellStart"/>
      <w:proofErr w:type="gramStart"/>
      <w:r w:rsidRPr="00AD658D">
        <w:t>Моле</w:t>
      </w:r>
      <w:proofErr w:type="spellEnd"/>
      <w:r w:rsidRPr="00AD658D">
        <w:t xml:space="preserve"> </w:t>
      </w:r>
      <w:proofErr w:type="spellStart"/>
      <w:r w:rsidRPr="00AD658D">
        <w:t>се</w:t>
      </w:r>
      <w:proofErr w:type="spellEnd"/>
      <w:r w:rsidRPr="00AD658D">
        <w:t xml:space="preserve"> </w:t>
      </w:r>
      <w:proofErr w:type="spellStart"/>
      <w:r w:rsidRPr="00AD658D">
        <w:t>чланови</w:t>
      </w:r>
      <w:proofErr w:type="spellEnd"/>
      <w:r w:rsidRPr="00AD658D">
        <w:t xml:space="preserve"> </w:t>
      </w:r>
      <w:proofErr w:type="spellStart"/>
      <w:r w:rsidRPr="00AD658D">
        <w:t>Одбора</w:t>
      </w:r>
      <w:proofErr w:type="spellEnd"/>
      <w:r w:rsidRPr="00AD658D">
        <w:t xml:space="preserve"> </w:t>
      </w:r>
      <w:proofErr w:type="spellStart"/>
      <w:r w:rsidRPr="00AD658D">
        <w:t>да</w:t>
      </w:r>
      <w:proofErr w:type="spellEnd"/>
      <w:r w:rsidRPr="00AD658D">
        <w:t xml:space="preserve"> у </w:t>
      </w:r>
      <w:proofErr w:type="spellStart"/>
      <w:r w:rsidRPr="00AD658D">
        <w:t>случају</w:t>
      </w:r>
      <w:proofErr w:type="spellEnd"/>
      <w:r w:rsidRPr="00AD658D">
        <w:t xml:space="preserve"> </w:t>
      </w:r>
      <w:proofErr w:type="spellStart"/>
      <w:r w:rsidRPr="00AD658D">
        <w:t>спречености</w:t>
      </w:r>
      <w:proofErr w:type="spellEnd"/>
      <w:r w:rsidRPr="00AD658D">
        <w:t xml:space="preserve"> </w:t>
      </w:r>
      <w:proofErr w:type="spellStart"/>
      <w:r w:rsidRPr="00AD658D">
        <w:t>да</w:t>
      </w:r>
      <w:proofErr w:type="spellEnd"/>
      <w:r w:rsidRPr="00AD658D">
        <w:t xml:space="preserve"> </w:t>
      </w:r>
      <w:proofErr w:type="spellStart"/>
      <w:r w:rsidRPr="00AD658D">
        <w:t>присуствују</w:t>
      </w:r>
      <w:proofErr w:type="spellEnd"/>
      <w:r w:rsidRPr="00AD658D">
        <w:t xml:space="preserve"> </w:t>
      </w:r>
      <w:proofErr w:type="spellStart"/>
      <w:r w:rsidRPr="00AD658D">
        <w:t>седници</w:t>
      </w:r>
      <w:proofErr w:type="spellEnd"/>
      <w:r w:rsidRPr="00AD658D">
        <w:t xml:space="preserve"> </w:t>
      </w:r>
      <w:proofErr w:type="spellStart"/>
      <w:r w:rsidRPr="00AD658D">
        <w:t>Одбора</w:t>
      </w:r>
      <w:proofErr w:type="spellEnd"/>
      <w:r w:rsidRPr="00AD658D">
        <w:t xml:space="preserve">, о </w:t>
      </w:r>
      <w:proofErr w:type="spellStart"/>
      <w:r w:rsidRPr="00AD658D">
        <w:t>томе</w:t>
      </w:r>
      <w:proofErr w:type="spellEnd"/>
      <w:r w:rsidRPr="00AD658D">
        <w:t xml:space="preserve"> </w:t>
      </w:r>
      <w:proofErr w:type="spellStart"/>
      <w:r w:rsidRPr="00AD658D">
        <w:t>обавесте</w:t>
      </w:r>
      <w:proofErr w:type="spellEnd"/>
      <w:r w:rsidRPr="00AD658D">
        <w:t xml:space="preserve"> </w:t>
      </w:r>
      <w:proofErr w:type="spellStart"/>
      <w:r w:rsidRPr="00AD658D">
        <w:t>своје</w:t>
      </w:r>
      <w:proofErr w:type="spellEnd"/>
      <w:r w:rsidRPr="00AD658D">
        <w:t xml:space="preserve"> </w:t>
      </w:r>
      <w:proofErr w:type="spellStart"/>
      <w:r w:rsidRPr="00AD658D">
        <w:t>заменике</w:t>
      </w:r>
      <w:proofErr w:type="spellEnd"/>
      <w:r w:rsidRPr="00AD658D">
        <w:t xml:space="preserve"> у </w:t>
      </w:r>
      <w:proofErr w:type="spellStart"/>
      <w:r w:rsidRPr="00AD658D">
        <w:t>Одбору</w:t>
      </w:r>
      <w:proofErr w:type="spellEnd"/>
      <w:r w:rsidRPr="00AD658D">
        <w:t>.</w:t>
      </w:r>
      <w:proofErr w:type="gramEnd"/>
      <w:r w:rsidRPr="00AD658D">
        <w:t xml:space="preserve">                    </w:t>
      </w:r>
    </w:p>
    <w:p w:rsidR="003B3702" w:rsidRPr="00AD658D" w:rsidRDefault="001456CF" w:rsidP="0039654C">
      <w:pPr>
        <w:jc w:val="both"/>
        <w:rPr>
          <w:lang w:val="ru-RU"/>
        </w:rPr>
      </w:pPr>
      <w:r w:rsidRPr="00AD658D">
        <w:t xml:space="preserve">                        </w:t>
      </w:r>
      <w:r w:rsidRPr="00AD658D">
        <w:rPr>
          <w:lang w:val="ru-RU"/>
        </w:rPr>
        <w:t xml:space="preserve"> </w:t>
      </w:r>
    </w:p>
    <w:p w:rsidR="003B3702" w:rsidRPr="00AD658D" w:rsidRDefault="00481736" w:rsidP="0039654C">
      <w:pPr>
        <w:jc w:val="both"/>
      </w:pPr>
    </w:p>
    <w:p w:rsidR="0039654C" w:rsidRPr="00AD658D" w:rsidRDefault="001456CF" w:rsidP="003B3702">
      <w:pPr>
        <w:ind w:left="720" w:firstLine="720"/>
      </w:pP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rPr>
          <w:lang w:val="ru-RU"/>
        </w:rPr>
        <w:t xml:space="preserve">       </w:t>
      </w:r>
      <w:r w:rsidR="00315725" w:rsidRPr="00AD658D">
        <w:t xml:space="preserve">              </w:t>
      </w:r>
      <w:r w:rsidRPr="00AD658D">
        <w:t xml:space="preserve">ПРЕДСЕДНИК </w:t>
      </w:r>
    </w:p>
    <w:p w:rsidR="00887A92" w:rsidRPr="00AD658D" w:rsidRDefault="00481736" w:rsidP="003B3702">
      <w:pPr>
        <w:ind w:left="720" w:firstLine="720"/>
      </w:pPr>
    </w:p>
    <w:p w:rsidR="0039654C" w:rsidRPr="00AD658D" w:rsidRDefault="006C0740" w:rsidP="0039654C">
      <w:pPr>
        <w:ind w:left="720" w:firstLine="720"/>
        <w:rPr>
          <w:lang w:val="sr-Cyrl-RS"/>
        </w:rPr>
      </w:pP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tab/>
      </w:r>
      <w:r w:rsidR="009A0AE4" w:rsidRPr="00AD658D">
        <w:t xml:space="preserve">  </w:t>
      </w:r>
      <w:r w:rsidRPr="00AD658D">
        <w:t xml:space="preserve"> </w:t>
      </w:r>
      <w:proofErr w:type="spellStart"/>
      <w:proofErr w:type="gramStart"/>
      <w:r w:rsidR="001456CF" w:rsidRPr="00AD658D">
        <w:t>др</w:t>
      </w:r>
      <w:proofErr w:type="spellEnd"/>
      <w:proofErr w:type="gramEnd"/>
      <w:r w:rsidR="001456CF" w:rsidRPr="00AD658D">
        <w:t xml:space="preserve"> </w:t>
      </w:r>
      <w:proofErr w:type="spellStart"/>
      <w:r w:rsidR="001456CF" w:rsidRPr="00AD658D">
        <w:t>Александра</w:t>
      </w:r>
      <w:proofErr w:type="spellEnd"/>
      <w:r w:rsidR="001456CF" w:rsidRPr="00AD658D">
        <w:t xml:space="preserve"> </w:t>
      </w:r>
      <w:proofErr w:type="spellStart"/>
      <w:r w:rsidR="001456CF" w:rsidRPr="00AD658D">
        <w:t>Томић</w:t>
      </w:r>
      <w:proofErr w:type="spellEnd"/>
      <w:r w:rsidR="009A0AE4" w:rsidRPr="00AD658D">
        <w:rPr>
          <w:lang w:val="sr-Cyrl-RS"/>
        </w:rPr>
        <w:t>,с.р.</w:t>
      </w:r>
    </w:p>
    <w:sectPr w:rsidR="0039654C" w:rsidRPr="00AD65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36403"/>
    <w:multiLevelType w:val="hybridMultilevel"/>
    <w:tmpl w:val="07C08EA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16"/>
    <w:rsid w:val="00020A5E"/>
    <w:rsid w:val="000413B7"/>
    <w:rsid w:val="000B1A2E"/>
    <w:rsid w:val="00102226"/>
    <w:rsid w:val="001456CF"/>
    <w:rsid w:val="0018340A"/>
    <w:rsid w:val="0022365A"/>
    <w:rsid w:val="002301CA"/>
    <w:rsid w:val="00262D8A"/>
    <w:rsid w:val="002D14A9"/>
    <w:rsid w:val="002E6AB1"/>
    <w:rsid w:val="00315725"/>
    <w:rsid w:val="00316623"/>
    <w:rsid w:val="003C57E5"/>
    <w:rsid w:val="00464DBD"/>
    <w:rsid w:val="00481736"/>
    <w:rsid w:val="00491F60"/>
    <w:rsid w:val="004C6699"/>
    <w:rsid w:val="004E2A8E"/>
    <w:rsid w:val="00500F28"/>
    <w:rsid w:val="00551F16"/>
    <w:rsid w:val="00590761"/>
    <w:rsid w:val="0064501E"/>
    <w:rsid w:val="0068778E"/>
    <w:rsid w:val="006C0740"/>
    <w:rsid w:val="007C26E9"/>
    <w:rsid w:val="007F34AF"/>
    <w:rsid w:val="00847E7B"/>
    <w:rsid w:val="009A0AE4"/>
    <w:rsid w:val="009C3F9B"/>
    <w:rsid w:val="00AD4A72"/>
    <w:rsid w:val="00AD658D"/>
    <w:rsid w:val="00B13601"/>
    <w:rsid w:val="00B57C0E"/>
    <w:rsid w:val="00B64884"/>
    <w:rsid w:val="00C001CA"/>
    <w:rsid w:val="00C00EC6"/>
    <w:rsid w:val="00C94746"/>
    <w:rsid w:val="00D14DE8"/>
    <w:rsid w:val="00D157CB"/>
    <w:rsid w:val="00DC5CC4"/>
    <w:rsid w:val="00E14E5C"/>
    <w:rsid w:val="00E4788D"/>
    <w:rsid w:val="00E509E7"/>
    <w:rsid w:val="00E75EE7"/>
    <w:rsid w:val="00EE30D5"/>
    <w:rsid w:val="00F23EB9"/>
    <w:rsid w:val="00F4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Ignjatovic</cp:lastModifiedBy>
  <cp:revision>6</cp:revision>
  <cp:lastPrinted>2020-11-06T09:14:00Z</cp:lastPrinted>
  <dcterms:created xsi:type="dcterms:W3CDTF">2021-04-27T11:43:00Z</dcterms:created>
  <dcterms:modified xsi:type="dcterms:W3CDTF">2021-05-18T10:10:00Z</dcterms:modified>
</cp:coreProperties>
</file>